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sz w:val="28"/>
          <w:szCs w:val="28"/>
        </w:rPr>
      </w:pPr>
      <w:r w:rsidDel="00000000" w:rsidR="00000000" w:rsidRPr="00000000">
        <w:rPr>
          <w:sz w:val="28"/>
          <w:szCs w:val="28"/>
          <w:rtl w:val="0"/>
        </w:rPr>
        <w:t xml:space="preserve">Flokksstjórnarfundur Samfylkingarinnar, haldinn í Suðurnesjabæ 10. október 2026 ályktar eftirfarandi:</w:t>
      </w:r>
    </w:p>
    <w:p w:rsidR="00000000" w:rsidDel="00000000" w:rsidP="00000000" w:rsidRDefault="00000000" w:rsidRPr="00000000" w14:paraId="00000002">
      <w:pPr>
        <w:spacing w:line="360" w:lineRule="auto"/>
        <w:rPr>
          <w:sz w:val="28"/>
          <w:szCs w:val="28"/>
        </w:rPr>
      </w:pPr>
      <w:r w:rsidDel="00000000" w:rsidR="00000000" w:rsidRPr="00000000">
        <w:rPr>
          <w:sz w:val="28"/>
          <w:szCs w:val="28"/>
          <w:rtl w:val="0"/>
        </w:rPr>
        <w:t xml:space="preserve">Framkvæmdastjórn Samfylkingarinnar er falið það verkefni að skipa starfshóp skipaðan flokksfólki sem skal hefja markvissa vinnu að því að </w:t>
      </w:r>
      <w:r w:rsidDel="00000000" w:rsidR="00000000" w:rsidRPr="00000000">
        <w:rPr>
          <w:sz w:val="28"/>
          <w:szCs w:val="28"/>
          <w:rtl w:val="0"/>
        </w:rPr>
        <w:t xml:space="preserve">útfæra</w:t>
      </w:r>
      <w:r w:rsidDel="00000000" w:rsidR="00000000" w:rsidRPr="00000000">
        <w:rPr>
          <w:sz w:val="28"/>
          <w:szCs w:val="28"/>
          <w:rtl w:val="0"/>
        </w:rPr>
        <w:t xml:space="preserve"> tillögur að úrræðum og verklagi sem beita má áður en gripið er til frelsissviptingar og vistunar í lokuðum brottfararbúðum í málum umsækjenda um alþjóðlega vernd og annarra útlendinga sem nýsamþykkt lög um brottfarabúðir ná til. </w:t>
      </w:r>
    </w:p>
    <w:p w:rsidR="00000000" w:rsidDel="00000000" w:rsidP="00000000" w:rsidRDefault="00000000" w:rsidRPr="00000000" w14:paraId="00000003">
      <w:pPr>
        <w:spacing w:line="360" w:lineRule="auto"/>
        <w:rPr>
          <w:sz w:val="28"/>
          <w:szCs w:val="28"/>
        </w:rPr>
      </w:pPr>
      <w:r w:rsidDel="00000000" w:rsidR="00000000" w:rsidRPr="00000000">
        <w:rPr>
          <w:sz w:val="28"/>
          <w:szCs w:val="28"/>
          <w:rtl w:val="0"/>
        </w:rPr>
        <w:t xml:space="preserve">Starfshópurinn skal einnig vinna tillögur sem miða að því að efla eftirlit með starfsemi brottfararbúða, með þeim lögregluembættum sem að brottfararbúðunum koma og með þeim ferlum sem verða til þess að fólk er vistað í brottfararbúðum. </w:t>
      </w:r>
    </w:p>
    <w:p w:rsidR="00000000" w:rsidDel="00000000" w:rsidP="00000000" w:rsidRDefault="00000000" w:rsidRPr="00000000" w14:paraId="00000004">
      <w:pPr>
        <w:spacing w:line="360" w:lineRule="auto"/>
        <w:rPr>
          <w:sz w:val="28"/>
          <w:szCs w:val="28"/>
        </w:rPr>
      </w:pPr>
      <w:r w:rsidDel="00000000" w:rsidR="00000000" w:rsidRPr="00000000">
        <w:rPr>
          <w:sz w:val="28"/>
          <w:szCs w:val="28"/>
          <w:rtl w:val="0"/>
        </w:rPr>
        <w:t xml:space="preserve">Starfshópurinn skal starfa með mannúð og virðingu fyrir mannréttindum að leiðarljósi.</w:t>
      </w:r>
    </w:p>
    <w:p w:rsidR="00000000" w:rsidDel="00000000" w:rsidP="00000000" w:rsidRDefault="00000000" w:rsidRPr="00000000" w14:paraId="00000005">
      <w:pPr>
        <w:spacing w:line="360" w:lineRule="auto"/>
        <w:rPr>
          <w:sz w:val="28"/>
          <w:szCs w:val="28"/>
        </w:rPr>
      </w:pPr>
      <w:r w:rsidDel="00000000" w:rsidR="00000000" w:rsidRPr="00000000">
        <w:rPr>
          <w:sz w:val="28"/>
          <w:szCs w:val="28"/>
          <w:rtl w:val="0"/>
        </w:rPr>
        <w:t xml:space="preserve">Starfshópurinn skal skila tillögum sínum til framkvæmdastjórnar og þingflokks, og kynna tillögur sínar einnig fyrir málefnanefnd um stjórnarfar og mannréttindi.  </w:t>
      </w:r>
    </w:p>
    <w:p w:rsidR="00000000" w:rsidDel="00000000" w:rsidP="00000000" w:rsidRDefault="00000000" w:rsidRPr="00000000" w14:paraId="00000006">
      <w:pPr>
        <w:spacing w:line="360" w:lineRule="auto"/>
        <w:rPr>
          <w:sz w:val="28"/>
          <w:szCs w:val="28"/>
        </w:rPr>
      </w:pPr>
      <w:r w:rsidDel="00000000" w:rsidR="00000000" w:rsidRPr="00000000">
        <w:rPr>
          <w:rtl w:val="0"/>
        </w:rPr>
      </w:r>
    </w:p>
    <w:p w:rsidR="00000000" w:rsidDel="00000000" w:rsidP="00000000" w:rsidRDefault="00000000" w:rsidRPr="00000000" w14:paraId="00000007">
      <w:pPr>
        <w:spacing w:line="360" w:lineRule="auto"/>
        <w:rPr>
          <w:sz w:val="28"/>
          <w:szCs w:val="28"/>
        </w:rPr>
      </w:pPr>
      <w:r w:rsidDel="00000000" w:rsidR="00000000" w:rsidRPr="00000000">
        <w:rPr>
          <w:sz w:val="28"/>
          <w:szCs w:val="28"/>
          <w:rtl w:val="0"/>
        </w:rPr>
        <w:t xml:space="preserve">Tillögu þessa flytja:</w:t>
      </w:r>
    </w:p>
    <w:p w:rsidR="00000000" w:rsidDel="00000000" w:rsidP="00000000" w:rsidRDefault="00000000" w:rsidRPr="00000000" w14:paraId="00000008">
      <w:pPr>
        <w:spacing w:line="360" w:lineRule="auto"/>
        <w:rPr>
          <w:sz w:val="28"/>
          <w:szCs w:val="28"/>
        </w:rPr>
      </w:pPr>
      <w:r w:rsidDel="00000000" w:rsidR="00000000" w:rsidRPr="00000000">
        <w:rPr>
          <w:sz w:val="28"/>
          <w:szCs w:val="28"/>
          <w:rtl w:val="0"/>
        </w:rPr>
        <w:t xml:space="preserve">Þórarinn Snorri Sigurgeirsson (fyrsti flutningsmaður)</w:t>
      </w:r>
    </w:p>
    <w:p w:rsidR="00000000" w:rsidDel="00000000" w:rsidP="00000000" w:rsidRDefault="00000000" w:rsidRPr="00000000" w14:paraId="00000009">
      <w:pPr>
        <w:spacing w:line="360" w:lineRule="auto"/>
        <w:rPr>
          <w:sz w:val="28"/>
          <w:szCs w:val="28"/>
        </w:rPr>
      </w:pPr>
      <w:r w:rsidDel="00000000" w:rsidR="00000000" w:rsidRPr="00000000">
        <w:rPr>
          <w:sz w:val="28"/>
          <w:szCs w:val="28"/>
          <w:rtl w:val="0"/>
        </w:rPr>
        <w:t xml:space="preserve">Margrét Tryggvadóttir</w:t>
      </w:r>
    </w:p>
    <w:p w:rsidR="00000000" w:rsidDel="00000000" w:rsidP="00000000" w:rsidRDefault="00000000" w:rsidRPr="00000000" w14:paraId="0000000A">
      <w:pPr>
        <w:spacing w:line="360" w:lineRule="auto"/>
        <w:rPr>
          <w:sz w:val="28"/>
          <w:szCs w:val="28"/>
        </w:rPr>
      </w:pPr>
      <w:r w:rsidDel="00000000" w:rsidR="00000000" w:rsidRPr="00000000">
        <w:rPr>
          <w:sz w:val="28"/>
          <w:szCs w:val="28"/>
          <w:rtl w:val="0"/>
        </w:rPr>
        <w:t xml:space="preserve">Hrannar Björn Arnarsson</w:t>
      </w:r>
    </w:p>
    <w:p w:rsidR="00000000" w:rsidDel="00000000" w:rsidP="00000000" w:rsidRDefault="00000000" w:rsidRPr="00000000" w14:paraId="0000000B">
      <w:pPr>
        <w:spacing w:line="360" w:lineRule="auto"/>
        <w:rPr>
          <w:sz w:val="28"/>
          <w:szCs w:val="28"/>
        </w:rPr>
      </w:pPr>
      <w:r w:rsidDel="00000000" w:rsidR="00000000" w:rsidRPr="00000000">
        <w:rPr>
          <w:sz w:val="28"/>
          <w:szCs w:val="28"/>
          <w:rtl w:val="0"/>
        </w:rPr>
        <w:t xml:space="preserve">Soffía Sigurðardóttir</w:t>
      </w:r>
    </w:p>
    <w:p w:rsidR="00000000" w:rsidDel="00000000" w:rsidP="00000000" w:rsidRDefault="00000000" w:rsidRPr="00000000" w14:paraId="0000000C">
      <w:pPr>
        <w:spacing w:line="360" w:lineRule="auto"/>
        <w:rPr>
          <w:sz w:val="28"/>
          <w:szCs w:val="28"/>
        </w:rPr>
      </w:pPr>
      <w:r w:rsidDel="00000000" w:rsidR="00000000" w:rsidRPr="00000000">
        <w:rPr>
          <w:sz w:val="28"/>
          <w:szCs w:val="28"/>
          <w:rtl w:val="0"/>
        </w:rPr>
        <w:t xml:space="preserve">Sabine Leskopf</w:t>
      </w:r>
    </w:p>
    <w:p w:rsidR="00000000" w:rsidDel="00000000" w:rsidP="00000000" w:rsidRDefault="00000000" w:rsidRPr="00000000" w14:paraId="0000000D">
      <w:pPr>
        <w:spacing w:line="360" w:lineRule="auto"/>
        <w:rPr>
          <w:sz w:val="28"/>
          <w:szCs w:val="28"/>
        </w:rPr>
      </w:pPr>
      <w:r w:rsidDel="00000000" w:rsidR="00000000" w:rsidRPr="00000000">
        <w:rPr>
          <w:sz w:val="28"/>
          <w:szCs w:val="28"/>
          <w:rtl w:val="0"/>
        </w:rPr>
        <w:t xml:space="preserve">Guðrún Jóna Jónsdóttir</w:t>
      </w:r>
    </w:p>
    <w:p w:rsidR="00000000" w:rsidDel="00000000" w:rsidP="00000000" w:rsidRDefault="00000000" w:rsidRPr="00000000" w14:paraId="0000000E">
      <w:pPr>
        <w:spacing w:line="360" w:lineRule="auto"/>
        <w:rPr>
          <w:sz w:val="28"/>
          <w:szCs w:val="28"/>
        </w:rPr>
      </w:pPr>
      <w:r w:rsidDel="00000000" w:rsidR="00000000" w:rsidRPr="00000000">
        <w:rPr>
          <w:sz w:val="28"/>
          <w:szCs w:val="28"/>
          <w:rtl w:val="0"/>
        </w:rPr>
        <w:t xml:space="preserve">Lilja Hrönn Önnudóttir Hrannarsdóttir</w:t>
      </w:r>
    </w:p>
    <w:p w:rsidR="00000000" w:rsidDel="00000000" w:rsidP="00000000" w:rsidRDefault="00000000" w:rsidRPr="00000000" w14:paraId="0000000F">
      <w:pPr>
        <w:spacing w:line="360" w:lineRule="auto"/>
        <w:rPr>
          <w:sz w:val="28"/>
          <w:szCs w:val="28"/>
        </w:rPr>
      </w:pPr>
      <w:r w:rsidDel="00000000" w:rsidR="00000000" w:rsidRPr="00000000">
        <w:rPr>
          <w:sz w:val="28"/>
          <w:szCs w:val="28"/>
          <w:rtl w:val="0"/>
        </w:rPr>
        <w:t xml:space="preserve">Agla Arnars Katrínardóttir</w:t>
      </w:r>
    </w:p>
    <w:p w:rsidR="00000000" w:rsidDel="00000000" w:rsidP="00000000" w:rsidRDefault="00000000" w:rsidRPr="00000000" w14:paraId="00000010">
      <w:pPr>
        <w:spacing w:line="360" w:lineRule="auto"/>
        <w:rPr>
          <w:sz w:val="28"/>
          <w:szCs w:val="28"/>
        </w:rPr>
      </w:pPr>
      <w:r w:rsidDel="00000000" w:rsidR="00000000" w:rsidRPr="00000000">
        <w:rPr>
          <w:sz w:val="28"/>
          <w:szCs w:val="28"/>
          <w:rtl w:val="0"/>
        </w:rPr>
        <w:t xml:space="preserve">Steindór Örn Gunnarsson</w:t>
      </w:r>
    </w:p>
    <w:p w:rsidR="00000000" w:rsidDel="00000000" w:rsidP="00000000" w:rsidRDefault="00000000" w:rsidRPr="00000000" w14:paraId="00000011">
      <w:pPr>
        <w:spacing w:line="360" w:lineRule="auto"/>
        <w:rPr>
          <w:sz w:val="28"/>
          <w:szCs w:val="28"/>
        </w:rPr>
      </w:pPr>
      <w:r w:rsidDel="00000000" w:rsidR="00000000" w:rsidRPr="00000000">
        <w:rPr>
          <w:sz w:val="28"/>
          <w:szCs w:val="28"/>
          <w:rtl w:val="0"/>
        </w:rPr>
        <w:t xml:space="preserve">Kristín Erna Arnardóttir</w:t>
      </w:r>
    </w:p>
    <w:p w:rsidR="00000000" w:rsidDel="00000000" w:rsidP="00000000" w:rsidRDefault="00000000" w:rsidRPr="00000000" w14:paraId="00000012">
      <w:pPr>
        <w:spacing w:line="360" w:lineRule="auto"/>
        <w:rPr>
          <w:sz w:val="28"/>
          <w:szCs w:val="28"/>
        </w:rPr>
      </w:pPr>
      <w:r w:rsidDel="00000000" w:rsidR="00000000" w:rsidRPr="00000000">
        <w:rPr>
          <w:sz w:val="28"/>
          <w:szCs w:val="28"/>
          <w:rtl w:val="0"/>
        </w:rPr>
        <w:t xml:space="preserve">Sigrún Skaftadóttir</w:t>
      </w:r>
    </w:p>
    <w:p w:rsidR="00000000" w:rsidDel="00000000" w:rsidP="00000000" w:rsidRDefault="00000000" w:rsidRPr="00000000" w14:paraId="00000013">
      <w:pPr>
        <w:spacing w:line="360" w:lineRule="auto"/>
        <w:rPr>
          <w:sz w:val="28"/>
          <w:szCs w:val="28"/>
        </w:rPr>
      </w:pPr>
      <w:r w:rsidDel="00000000" w:rsidR="00000000" w:rsidRPr="00000000">
        <w:rPr>
          <w:sz w:val="28"/>
          <w:szCs w:val="28"/>
          <w:rtl w:val="0"/>
        </w:rPr>
        <w:t xml:space="preserve">Vilborg Kristín Oddsdóttir</w:t>
      </w:r>
    </w:p>
    <w:p w:rsidR="00000000" w:rsidDel="00000000" w:rsidP="00000000" w:rsidRDefault="00000000" w:rsidRPr="00000000" w14:paraId="00000014">
      <w:pPr>
        <w:spacing w:line="360" w:lineRule="auto"/>
        <w:rPr>
          <w:sz w:val="28"/>
          <w:szCs w:val="28"/>
        </w:rPr>
      </w:pPr>
      <w:r w:rsidDel="00000000" w:rsidR="00000000" w:rsidRPr="00000000">
        <w:rPr>
          <w:sz w:val="28"/>
          <w:szCs w:val="28"/>
          <w:rtl w:val="0"/>
        </w:rPr>
        <w:t xml:space="preserve">Dóra Magnúsdóttir</w:t>
      </w:r>
    </w:p>
    <w:p w:rsidR="00000000" w:rsidDel="00000000" w:rsidP="00000000" w:rsidRDefault="00000000" w:rsidRPr="00000000" w14:paraId="00000015">
      <w:pPr>
        <w:spacing w:line="360" w:lineRule="auto"/>
        <w:rPr>
          <w:sz w:val="28"/>
          <w:szCs w:val="28"/>
        </w:rPr>
      </w:pPr>
      <w:r w:rsidDel="00000000" w:rsidR="00000000" w:rsidRPr="00000000">
        <w:rPr>
          <w:sz w:val="28"/>
          <w:szCs w:val="28"/>
          <w:rtl w:val="0"/>
        </w:rPr>
        <w:t xml:space="preserve">Ingibjörg Stefánsdóttir</w:t>
      </w:r>
    </w:p>
    <w:p w:rsidR="00000000" w:rsidDel="00000000" w:rsidP="00000000" w:rsidRDefault="00000000" w:rsidRPr="00000000" w14:paraId="00000016">
      <w:pPr>
        <w:spacing w:line="360" w:lineRule="auto"/>
        <w:rPr>
          <w:sz w:val="28"/>
          <w:szCs w:val="28"/>
        </w:rPr>
      </w:pPr>
      <w:r w:rsidDel="00000000" w:rsidR="00000000" w:rsidRPr="00000000">
        <w:rPr>
          <w:sz w:val="28"/>
          <w:szCs w:val="28"/>
          <w:rtl w:val="0"/>
        </w:rPr>
        <w:t xml:space="preserve">Katarzyna Beata Kubiś</w:t>
      </w:r>
    </w:p>
    <w:p w:rsidR="00000000" w:rsidDel="00000000" w:rsidP="00000000" w:rsidRDefault="00000000" w:rsidRPr="00000000" w14:paraId="00000017">
      <w:pPr>
        <w:spacing w:line="360" w:lineRule="auto"/>
        <w:rPr>
          <w:sz w:val="28"/>
          <w:szCs w:val="28"/>
        </w:rPr>
      </w:pPr>
      <w:r w:rsidDel="00000000" w:rsidR="00000000" w:rsidRPr="00000000">
        <w:rPr>
          <w:sz w:val="28"/>
          <w:szCs w:val="28"/>
          <w:rtl w:val="0"/>
        </w:rPr>
        <w:t xml:space="preserve">Sigurður Ingi R. Guðmundsson</w:t>
      </w:r>
    </w:p>
    <w:p w:rsidR="00000000" w:rsidDel="00000000" w:rsidP="00000000" w:rsidRDefault="00000000" w:rsidRPr="00000000" w14:paraId="00000018">
      <w:pPr>
        <w:spacing w:line="360" w:lineRule="auto"/>
        <w:rPr>
          <w:sz w:val="28"/>
          <w:szCs w:val="28"/>
        </w:rPr>
      </w:pPr>
      <w:r w:rsidDel="00000000" w:rsidR="00000000" w:rsidRPr="00000000">
        <w:rPr>
          <w:sz w:val="28"/>
          <w:szCs w:val="28"/>
          <w:rtl w:val="0"/>
        </w:rPr>
        <w:t xml:space="preserve">Nichole Leigh Mosty</w:t>
      </w:r>
    </w:p>
    <w:p w:rsidR="00000000" w:rsidDel="00000000" w:rsidP="00000000" w:rsidRDefault="00000000" w:rsidRPr="00000000" w14:paraId="00000019">
      <w:pPr>
        <w:spacing w:line="360" w:lineRule="auto"/>
        <w:rPr>
          <w:sz w:val="28"/>
          <w:szCs w:val="28"/>
        </w:rPr>
      </w:pPr>
      <w:r w:rsidDel="00000000" w:rsidR="00000000" w:rsidRPr="00000000">
        <w:rPr>
          <w:sz w:val="28"/>
          <w:szCs w:val="28"/>
          <w:rtl w:val="0"/>
        </w:rPr>
        <w:t xml:space="preserve">Gréta Dögg Þórisdóttir</w:t>
      </w:r>
    </w:p>
    <w:p w:rsidR="00000000" w:rsidDel="00000000" w:rsidP="00000000" w:rsidRDefault="00000000" w:rsidRPr="00000000" w14:paraId="0000001A">
      <w:pPr>
        <w:spacing w:line="360" w:lineRule="auto"/>
        <w:rPr>
          <w:sz w:val="28"/>
          <w:szCs w:val="28"/>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EC5090"/>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EC5090"/>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EC5090"/>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EC5090"/>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EC5090"/>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EC5090"/>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EC5090"/>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EC5090"/>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EC5090"/>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EC5090"/>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EC5090"/>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EC5090"/>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EC5090"/>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EC5090"/>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EC5090"/>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EC5090"/>
    <w:rPr>
      <w:i w:val="1"/>
      <w:iCs w:val="1"/>
      <w:color w:val="404040" w:themeColor="text1" w:themeTint="0000BF"/>
    </w:rPr>
  </w:style>
  <w:style w:type="paragraph" w:styleId="ListParagraph">
    <w:name w:val="List Paragraph"/>
    <w:basedOn w:val="Normal"/>
    <w:uiPriority w:val="34"/>
    <w:qFormat w:val="1"/>
    <w:rsid w:val="00EC5090"/>
    <w:pPr>
      <w:ind w:left="720"/>
      <w:contextualSpacing w:val="1"/>
    </w:pPr>
  </w:style>
  <w:style w:type="character" w:styleId="IntenseEmphasis">
    <w:name w:val="Intense Emphasis"/>
    <w:basedOn w:val="DefaultParagraphFont"/>
    <w:uiPriority w:val="21"/>
    <w:qFormat w:val="1"/>
    <w:rsid w:val="00EC5090"/>
    <w:rPr>
      <w:i w:val="1"/>
      <w:iCs w:val="1"/>
      <w:color w:val="2f5496" w:themeColor="accent1" w:themeShade="0000BF"/>
    </w:rPr>
  </w:style>
  <w:style w:type="paragraph" w:styleId="IntenseQuote">
    <w:name w:val="Intense Quote"/>
    <w:basedOn w:val="Normal"/>
    <w:next w:val="Normal"/>
    <w:link w:val="IntenseQuoteChar"/>
    <w:uiPriority w:val="30"/>
    <w:qFormat w:val="1"/>
    <w:rsid w:val="00EC5090"/>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EC5090"/>
    <w:rPr>
      <w:i w:val="1"/>
      <w:iCs w:val="1"/>
      <w:color w:val="2f5496" w:themeColor="accent1" w:themeShade="0000BF"/>
    </w:rPr>
  </w:style>
  <w:style w:type="character" w:styleId="IntenseReference">
    <w:name w:val="Intense Reference"/>
    <w:basedOn w:val="DefaultParagraphFont"/>
    <w:uiPriority w:val="32"/>
    <w:qFormat w:val="1"/>
    <w:rsid w:val="00EC5090"/>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DkXKJCUlIqTPvpX3wHK35NHZ8A==">CgMxLjA4AGorChRzdWdnZXN0LmR6YnV0ZTRpdHZ3bxITYWxleGFuZHJhIHZhbiBFcnZlbmorChRzdWdnZXN0LmR3bWpyc3lzaHU3eBITYWxleGFuZHJhIHZhbiBFcnZlbmotChRzdWdnZXN0LnZqcTIzbzY4aGc3aRIVT2RkbsO9IEhhcsOwYXJkw7N0dGlyciExTWFCOVpVd2Uzd2RiM2VuaGkxNGNSck1uNFVVa3hDbE0=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2026-06-24T18:05:00Z</dcterms:created>
  <dc:creator>Þórarinn Snorri Sigurgeirsson</dc:creator>
</cp:coreProperties>
</file>